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8139" w14:textId="77777777" w:rsidR="00793243" w:rsidRDefault="00793243"/>
    <w:p w14:paraId="3C046A88" w14:textId="77777777" w:rsidR="00793243" w:rsidRDefault="00000000">
      <w:pPr>
        <w:jc w:val="center"/>
        <w:rPr>
          <w:b/>
          <w:sz w:val="28"/>
          <w:szCs w:val="28"/>
          <w:u w:val="single"/>
        </w:rPr>
      </w:pPr>
      <w:r>
        <w:rPr>
          <w:b/>
          <w:sz w:val="28"/>
          <w:szCs w:val="28"/>
          <w:u w:val="single"/>
        </w:rPr>
        <w:t xml:space="preserve">Namao School Council </w:t>
      </w:r>
    </w:p>
    <w:p w14:paraId="1077C2F1" w14:textId="77777777" w:rsidR="00793243" w:rsidRDefault="00000000">
      <w:pPr>
        <w:jc w:val="center"/>
        <w:rPr>
          <w:b/>
          <w:sz w:val="28"/>
          <w:szCs w:val="28"/>
          <w:u w:val="single"/>
        </w:rPr>
      </w:pPr>
      <w:r>
        <w:rPr>
          <w:b/>
          <w:sz w:val="28"/>
          <w:szCs w:val="28"/>
          <w:u w:val="single"/>
        </w:rPr>
        <w:t>&amp;</w:t>
      </w:r>
    </w:p>
    <w:p w14:paraId="5D7E61BA" w14:textId="77777777" w:rsidR="00793243" w:rsidRDefault="00000000">
      <w:pPr>
        <w:jc w:val="center"/>
        <w:rPr>
          <w:b/>
          <w:sz w:val="28"/>
          <w:szCs w:val="28"/>
          <w:u w:val="single"/>
        </w:rPr>
      </w:pPr>
      <w:r>
        <w:rPr>
          <w:b/>
          <w:sz w:val="28"/>
          <w:szCs w:val="28"/>
          <w:u w:val="single"/>
        </w:rPr>
        <w:t>Namao School Fundraising Association</w:t>
      </w:r>
    </w:p>
    <w:p w14:paraId="54781607" w14:textId="77777777" w:rsidR="00793243" w:rsidRDefault="00793243">
      <w:pPr>
        <w:jc w:val="center"/>
        <w:rPr>
          <w:sz w:val="28"/>
          <w:szCs w:val="28"/>
        </w:rPr>
      </w:pPr>
    </w:p>
    <w:p w14:paraId="1DF1F53E" w14:textId="77777777" w:rsidR="00793243" w:rsidRDefault="00000000">
      <w:pPr>
        <w:tabs>
          <w:tab w:val="center" w:pos="5040"/>
          <w:tab w:val="left" w:pos="6820"/>
        </w:tabs>
        <w:jc w:val="center"/>
      </w:pPr>
      <w:r>
        <w:t>Monday, February 12th, 2024</w:t>
      </w:r>
    </w:p>
    <w:p w14:paraId="665A182C" w14:textId="77777777" w:rsidR="00793243" w:rsidRDefault="00000000">
      <w:pPr>
        <w:tabs>
          <w:tab w:val="center" w:pos="5040"/>
          <w:tab w:val="left" w:pos="6820"/>
        </w:tabs>
        <w:jc w:val="center"/>
        <w:rPr>
          <w:b/>
        </w:rPr>
      </w:pPr>
      <w:r>
        <w:rPr>
          <w:b/>
        </w:rPr>
        <w:t>6:00 p.m.</w:t>
      </w:r>
    </w:p>
    <w:p w14:paraId="295E4938" w14:textId="77777777" w:rsidR="00793243" w:rsidRDefault="00793243">
      <w:pPr>
        <w:tabs>
          <w:tab w:val="center" w:pos="5040"/>
          <w:tab w:val="left" w:pos="6820"/>
        </w:tabs>
        <w:jc w:val="center"/>
        <w:rPr>
          <w:b/>
        </w:rPr>
      </w:pPr>
    </w:p>
    <w:p w14:paraId="212BBF24" w14:textId="77777777" w:rsidR="00793243" w:rsidRDefault="00000000">
      <w:pPr>
        <w:numPr>
          <w:ilvl w:val="0"/>
          <w:numId w:val="3"/>
        </w:numPr>
        <w:spacing w:line="360" w:lineRule="auto"/>
      </w:pPr>
      <w:r>
        <w:t>Attendance</w:t>
      </w:r>
    </w:p>
    <w:p w14:paraId="26507ABB" w14:textId="77777777" w:rsidR="00793243" w:rsidRDefault="00000000">
      <w:pPr>
        <w:numPr>
          <w:ilvl w:val="1"/>
          <w:numId w:val="3"/>
        </w:numPr>
        <w:spacing w:line="360" w:lineRule="auto"/>
        <w:rPr>
          <w:color w:val="FF0000"/>
        </w:rPr>
      </w:pPr>
      <w:r>
        <w:rPr>
          <w:color w:val="FF0000"/>
        </w:rPr>
        <w:t>Tricia F.</w:t>
      </w:r>
      <w:r>
        <w:rPr>
          <w:color w:val="FF0000"/>
        </w:rPr>
        <w:tab/>
      </w:r>
      <w:r>
        <w:rPr>
          <w:color w:val="FF0000"/>
        </w:rPr>
        <w:tab/>
      </w:r>
      <w:r>
        <w:rPr>
          <w:color w:val="FF0000"/>
        </w:rPr>
        <w:tab/>
      </w:r>
      <w:r>
        <w:rPr>
          <w:color w:val="FF0000"/>
        </w:rPr>
        <w:tab/>
      </w:r>
      <w:r>
        <w:rPr>
          <w:color w:val="FF0000"/>
        </w:rPr>
        <w:tab/>
        <w:t>Erin P.</w:t>
      </w:r>
    </w:p>
    <w:p w14:paraId="788129AD" w14:textId="77777777" w:rsidR="00793243" w:rsidRDefault="00000000">
      <w:pPr>
        <w:numPr>
          <w:ilvl w:val="1"/>
          <w:numId w:val="3"/>
        </w:numPr>
        <w:spacing w:line="360" w:lineRule="auto"/>
        <w:rPr>
          <w:color w:val="FF0000"/>
        </w:rPr>
      </w:pPr>
      <w:r>
        <w:rPr>
          <w:color w:val="FF0000"/>
        </w:rPr>
        <w:t>Terri-Lynn E.</w:t>
      </w:r>
      <w:r>
        <w:rPr>
          <w:color w:val="FF0000"/>
        </w:rPr>
        <w:tab/>
      </w:r>
      <w:r>
        <w:rPr>
          <w:color w:val="FF0000"/>
        </w:rPr>
        <w:tab/>
      </w:r>
      <w:r>
        <w:rPr>
          <w:color w:val="FF0000"/>
        </w:rPr>
        <w:tab/>
      </w:r>
      <w:r>
        <w:rPr>
          <w:color w:val="FF0000"/>
        </w:rPr>
        <w:tab/>
        <w:t>Leanne S.</w:t>
      </w:r>
    </w:p>
    <w:p w14:paraId="0E28D892" w14:textId="77777777" w:rsidR="00793243" w:rsidRDefault="00000000">
      <w:pPr>
        <w:numPr>
          <w:ilvl w:val="1"/>
          <w:numId w:val="3"/>
        </w:numPr>
        <w:spacing w:line="360" w:lineRule="auto"/>
        <w:rPr>
          <w:color w:val="FF0000"/>
        </w:rPr>
      </w:pPr>
      <w:r>
        <w:rPr>
          <w:color w:val="FF0000"/>
        </w:rPr>
        <w:t>Mike S.</w:t>
      </w:r>
      <w:r>
        <w:rPr>
          <w:color w:val="FF0000"/>
        </w:rPr>
        <w:tab/>
      </w:r>
      <w:r>
        <w:rPr>
          <w:color w:val="FF0000"/>
        </w:rPr>
        <w:tab/>
      </w:r>
      <w:r>
        <w:rPr>
          <w:color w:val="FF0000"/>
        </w:rPr>
        <w:tab/>
      </w:r>
      <w:r>
        <w:rPr>
          <w:color w:val="FF0000"/>
        </w:rPr>
        <w:tab/>
      </w:r>
      <w:r>
        <w:rPr>
          <w:color w:val="FF0000"/>
        </w:rPr>
        <w:tab/>
        <w:t>Amberly N.</w:t>
      </w:r>
    </w:p>
    <w:p w14:paraId="5009234B" w14:textId="77777777" w:rsidR="00793243" w:rsidRDefault="00000000">
      <w:pPr>
        <w:numPr>
          <w:ilvl w:val="1"/>
          <w:numId w:val="3"/>
        </w:numPr>
        <w:spacing w:line="360" w:lineRule="auto"/>
        <w:rPr>
          <w:color w:val="FF0000"/>
        </w:rPr>
      </w:pPr>
      <w:r>
        <w:rPr>
          <w:color w:val="FF0000"/>
        </w:rPr>
        <w:t>Sonia B.</w:t>
      </w:r>
      <w:r>
        <w:rPr>
          <w:color w:val="FF0000"/>
        </w:rPr>
        <w:tab/>
      </w:r>
      <w:r>
        <w:rPr>
          <w:color w:val="FF0000"/>
        </w:rPr>
        <w:tab/>
      </w:r>
      <w:r>
        <w:rPr>
          <w:color w:val="FF0000"/>
        </w:rPr>
        <w:tab/>
      </w:r>
      <w:r>
        <w:rPr>
          <w:color w:val="FF0000"/>
        </w:rPr>
        <w:tab/>
      </w:r>
      <w:r>
        <w:rPr>
          <w:color w:val="FF0000"/>
        </w:rPr>
        <w:tab/>
        <w:t>Sean N. (Presenter)</w:t>
      </w:r>
    </w:p>
    <w:p w14:paraId="099BCE50" w14:textId="77777777" w:rsidR="00793243" w:rsidRDefault="00000000">
      <w:pPr>
        <w:numPr>
          <w:ilvl w:val="1"/>
          <w:numId w:val="3"/>
        </w:numPr>
        <w:spacing w:line="360" w:lineRule="auto"/>
        <w:rPr>
          <w:color w:val="FF0000"/>
        </w:rPr>
      </w:pPr>
      <w:r>
        <w:rPr>
          <w:color w:val="FF0000"/>
        </w:rPr>
        <w:t>Amy K. (Presenter)</w:t>
      </w:r>
      <w:r>
        <w:rPr>
          <w:color w:val="FF0000"/>
        </w:rPr>
        <w:tab/>
      </w:r>
      <w:r>
        <w:rPr>
          <w:color w:val="FF0000"/>
        </w:rPr>
        <w:tab/>
      </w:r>
      <w:r>
        <w:rPr>
          <w:color w:val="FF0000"/>
        </w:rPr>
        <w:tab/>
        <w:t>Erin S.</w:t>
      </w:r>
    </w:p>
    <w:p w14:paraId="39469347" w14:textId="77777777" w:rsidR="00793243" w:rsidRDefault="00000000">
      <w:pPr>
        <w:numPr>
          <w:ilvl w:val="1"/>
          <w:numId w:val="3"/>
        </w:numPr>
        <w:spacing w:line="360" w:lineRule="auto"/>
        <w:rPr>
          <w:color w:val="FF0000"/>
        </w:rPr>
      </w:pPr>
      <w:r>
        <w:rPr>
          <w:color w:val="FF0000"/>
        </w:rPr>
        <w:t>Iain J.</w:t>
      </w:r>
      <w:r>
        <w:rPr>
          <w:color w:val="FF0000"/>
        </w:rPr>
        <w:tab/>
      </w:r>
      <w:r>
        <w:rPr>
          <w:color w:val="FF0000"/>
        </w:rPr>
        <w:tab/>
      </w:r>
      <w:r>
        <w:rPr>
          <w:color w:val="FF0000"/>
        </w:rPr>
        <w:tab/>
      </w:r>
      <w:r>
        <w:rPr>
          <w:color w:val="FF0000"/>
        </w:rPr>
        <w:tab/>
      </w:r>
      <w:r>
        <w:rPr>
          <w:color w:val="FF0000"/>
        </w:rPr>
        <w:tab/>
        <w:t>Paige W.</w:t>
      </w:r>
    </w:p>
    <w:p w14:paraId="638CD7D1" w14:textId="77777777" w:rsidR="00793243" w:rsidRDefault="00000000">
      <w:pPr>
        <w:numPr>
          <w:ilvl w:val="1"/>
          <w:numId w:val="3"/>
        </w:numPr>
        <w:spacing w:line="360" w:lineRule="auto"/>
        <w:rPr>
          <w:color w:val="FF0000"/>
        </w:rPr>
      </w:pPr>
      <w:r>
        <w:rPr>
          <w:color w:val="FF0000"/>
        </w:rPr>
        <w:t>Marney C. (Online)</w:t>
      </w:r>
      <w:r>
        <w:rPr>
          <w:color w:val="FF0000"/>
        </w:rPr>
        <w:tab/>
      </w:r>
      <w:r>
        <w:rPr>
          <w:color w:val="FF0000"/>
        </w:rPr>
        <w:tab/>
      </w:r>
      <w:r>
        <w:rPr>
          <w:color w:val="FF0000"/>
        </w:rPr>
        <w:tab/>
        <w:t>Tasha O. (Online)</w:t>
      </w:r>
    </w:p>
    <w:p w14:paraId="2D4062A4" w14:textId="77777777" w:rsidR="00793243" w:rsidRDefault="00000000">
      <w:pPr>
        <w:numPr>
          <w:ilvl w:val="1"/>
          <w:numId w:val="3"/>
        </w:numPr>
        <w:spacing w:line="360" w:lineRule="auto"/>
        <w:rPr>
          <w:color w:val="FF0000"/>
        </w:rPr>
      </w:pPr>
      <w:r>
        <w:rPr>
          <w:color w:val="FF0000"/>
        </w:rPr>
        <w:t>Yuliya A.</w:t>
      </w:r>
    </w:p>
    <w:p w14:paraId="1A14EEC5" w14:textId="77777777" w:rsidR="00793243" w:rsidRDefault="00000000">
      <w:pPr>
        <w:numPr>
          <w:ilvl w:val="0"/>
          <w:numId w:val="3"/>
        </w:numPr>
        <w:spacing w:line="360" w:lineRule="auto"/>
      </w:pPr>
      <w:r>
        <w:rPr>
          <w:b/>
        </w:rPr>
        <w:t>Call to order</w:t>
      </w:r>
    </w:p>
    <w:p w14:paraId="3018B018" w14:textId="77777777" w:rsidR="00793243" w:rsidRDefault="00000000">
      <w:pPr>
        <w:spacing w:line="360" w:lineRule="auto"/>
        <w:ind w:left="1080"/>
        <w:rPr>
          <w:sz w:val="20"/>
          <w:szCs w:val="20"/>
        </w:rPr>
      </w:pPr>
      <w:r>
        <w:rPr>
          <w:sz w:val="20"/>
          <w:szCs w:val="20"/>
        </w:rPr>
        <w:t xml:space="preserve">Meeting called to order by </w:t>
      </w:r>
      <w:r>
        <w:rPr>
          <w:color w:val="FF0000"/>
          <w:sz w:val="20"/>
          <w:szCs w:val="20"/>
        </w:rPr>
        <w:t xml:space="preserve">Terri-Lynn </w:t>
      </w:r>
      <w:r>
        <w:rPr>
          <w:sz w:val="20"/>
          <w:szCs w:val="20"/>
        </w:rPr>
        <w:t xml:space="preserve">at  </w:t>
      </w:r>
      <w:r>
        <w:rPr>
          <w:color w:val="FF0000"/>
          <w:sz w:val="20"/>
          <w:szCs w:val="20"/>
        </w:rPr>
        <w:t>6:05</w:t>
      </w:r>
      <w:r>
        <w:rPr>
          <w:sz w:val="20"/>
          <w:szCs w:val="20"/>
        </w:rPr>
        <w:t xml:space="preserve"> P.M.</w:t>
      </w:r>
    </w:p>
    <w:p w14:paraId="3E2848DC" w14:textId="77777777" w:rsidR="00793243" w:rsidRDefault="00000000">
      <w:pPr>
        <w:numPr>
          <w:ilvl w:val="0"/>
          <w:numId w:val="3"/>
        </w:numPr>
        <w:spacing w:line="360" w:lineRule="auto"/>
      </w:pPr>
      <w:r>
        <w:rPr>
          <w:b/>
        </w:rPr>
        <w:t>Approval of January’s Minutes</w:t>
      </w:r>
    </w:p>
    <w:p w14:paraId="2A7FE5FB" w14:textId="77777777" w:rsidR="00793243" w:rsidRDefault="00000000">
      <w:pPr>
        <w:spacing w:line="360" w:lineRule="auto"/>
        <w:ind w:left="1080"/>
        <w:rPr>
          <w:sz w:val="20"/>
          <w:szCs w:val="20"/>
        </w:rPr>
      </w:pPr>
      <w:r>
        <w:rPr>
          <w:sz w:val="20"/>
          <w:szCs w:val="20"/>
        </w:rPr>
        <w:t xml:space="preserve">Motion to approve minutes of January’s meeting made by </w:t>
      </w:r>
      <w:r>
        <w:rPr>
          <w:color w:val="FF0000"/>
          <w:sz w:val="20"/>
          <w:szCs w:val="20"/>
        </w:rPr>
        <w:t xml:space="preserve">Leanne S. </w:t>
      </w:r>
      <w:r>
        <w:rPr>
          <w:sz w:val="20"/>
          <w:szCs w:val="20"/>
        </w:rPr>
        <w:t xml:space="preserve">seconded by </w:t>
      </w:r>
      <w:r>
        <w:rPr>
          <w:color w:val="FF0000"/>
          <w:sz w:val="20"/>
          <w:szCs w:val="20"/>
        </w:rPr>
        <w:t>Erin P.</w:t>
      </w:r>
    </w:p>
    <w:p w14:paraId="07A6A1A8" w14:textId="77777777" w:rsidR="00793243" w:rsidRDefault="00000000">
      <w:pPr>
        <w:numPr>
          <w:ilvl w:val="0"/>
          <w:numId w:val="3"/>
        </w:numPr>
        <w:spacing w:after="200" w:line="276" w:lineRule="auto"/>
        <w:rPr>
          <w:color w:val="FF00FF"/>
        </w:rPr>
      </w:pPr>
      <w:r>
        <w:rPr>
          <w:b/>
          <w:color w:val="FF00FF"/>
        </w:rPr>
        <w:t xml:space="preserve">Meeting Decorum </w:t>
      </w:r>
    </w:p>
    <w:p w14:paraId="1E946AD9" w14:textId="77777777" w:rsidR="00793243" w:rsidRDefault="00000000">
      <w:pPr>
        <w:numPr>
          <w:ilvl w:val="0"/>
          <w:numId w:val="1"/>
        </w:numPr>
        <w:spacing w:after="200" w:line="276" w:lineRule="auto"/>
        <w:rPr>
          <w:i/>
          <w:color w:val="FF00FF"/>
        </w:rPr>
      </w:pPr>
      <w:r>
        <w:rPr>
          <w:i/>
          <w:color w:val="FF00FF"/>
        </w:rPr>
        <w:t>Engage fully by participating with active listening and keeping side conversations to a minimum. All opinions are welcome and valid. This is a safe place to have healthy conflict; be open to possibilities and perspectives. Please ask questions.</w:t>
      </w:r>
    </w:p>
    <w:p w14:paraId="3ED3BEE1" w14:textId="77777777" w:rsidR="00793243" w:rsidRDefault="00000000">
      <w:pPr>
        <w:numPr>
          <w:ilvl w:val="0"/>
          <w:numId w:val="12"/>
        </w:numPr>
        <w:spacing w:line="360" w:lineRule="auto"/>
      </w:pPr>
      <w:r>
        <w:rPr>
          <w:b/>
        </w:rPr>
        <w:t>Trustee Report</w:t>
      </w:r>
      <w:r>
        <w:tab/>
      </w:r>
      <w:r>
        <w:tab/>
      </w:r>
      <w:r>
        <w:tab/>
      </w:r>
      <w:r>
        <w:rPr>
          <w:b/>
        </w:rPr>
        <w:t>Tasha Oatway-McLay</w:t>
      </w:r>
      <w:r>
        <w:tab/>
      </w:r>
    </w:p>
    <w:p w14:paraId="5C4E927B" w14:textId="77777777" w:rsidR="00793243" w:rsidRDefault="00000000">
      <w:pPr>
        <w:numPr>
          <w:ilvl w:val="0"/>
          <w:numId w:val="6"/>
        </w:numPr>
      </w:pPr>
      <w:r>
        <w:t>Summary of Board Activities</w:t>
      </w:r>
      <w:r>
        <w:tab/>
      </w:r>
    </w:p>
    <w:p w14:paraId="4D56633B" w14:textId="77777777" w:rsidR="00793243" w:rsidRDefault="00000000">
      <w:pPr>
        <w:numPr>
          <w:ilvl w:val="0"/>
          <w:numId w:val="6"/>
        </w:numPr>
      </w:pPr>
      <w:r>
        <w:rPr>
          <w:color w:val="FF0000"/>
        </w:rPr>
        <w:t>AEA survey out 4/7/10 open till march.</w:t>
      </w:r>
    </w:p>
    <w:p w14:paraId="0629B384" w14:textId="77777777" w:rsidR="00793243" w:rsidRDefault="00000000">
      <w:pPr>
        <w:numPr>
          <w:ilvl w:val="0"/>
          <w:numId w:val="6"/>
        </w:numPr>
      </w:pPr>
      <w:r>
        <w:rPr>
          <w:color w:val="FF0000"/>
        </w:rPr>
        <w:t xml:space="preserve">Open in person stakeholder </w:t>
      </w:r>
    </w:p>
    <w:p w14:paraId="08D883B5" w14:textId="77777777" w:rsidR="00793243" w:rsidRDefault="00000000">
      <w:pPr>
        <w:numPr>
          <w:ilvl w:val="0"/>
          <w:numId w:val="6"/>
        </w:numPr>
      </w:pPr>
      <w:r>
        <w:rPr>
          <w:color w:val="FF0000"/>
        </w:rPr>
        <w:t>Open house blitz for 2024-2025</w:t>
      </w:r>
    </w:p>
    <w:p w14:paraId="7541656E" w14:textId="77777777" w:rsidR="00793243" w:rsidRDefault="00000000">
      <w:pPr>
        <w:numPr>
          <w:ilvl w:val="0"/>
          <w:numId w:val="6"/>
        </w:numPr>
      </w:pPr>
      <w:r>
        <w:rPr>
          <w:color w:val="FF0000"/>
        </w:rPr>
        <w:t>Policy 335 is being looked at.</w:t>
      </w:r>
    </w:p>
    <w:p w14:paraId="68DD3361" w14:textId="77777777" w:rsidR="00793243" w:rsidRDefault="00000000">
      <w:pPr>
        <w:numPr>
          <w:ilvl w:val="0"/>
          <w:numId w:val="6"/>
        </w:numPr>
      </w:pPr>
      <w:r>
        <w:rPr>
          <w:color w:val="FF0000"/>
        </w:rPr>
        <w:t>Awards are still open, look at the SPS website.</w:t>
      </w:r>
    </w:p>
    <w:p w14:paraId="09090B59" w14:textId="77777777" w:rsidR="00793243" w:rsidRDefault="00793243">
      <w:pPr>
        <w:ind w:left="1440"/>
      </w:pPr>
    </w:p>
    <w:p w14:paraId="3B051984" w14:textId="77777777" w:rsidR="00793243" w:rsidRDefault="00793243"/>
    <w:p w14:paraId="4DB0C208" w14:textId="77777777" w:rsidR="00793243" w:rsidRDefault="00000000">
      <w:pPr>
        <w:numPr>
          <w:ilvl w:val="0"/>
          <w:numId w:val="12"/>
        </w:numPr>
      </w:pPr>
      <w:r>
        <w:rPr>
          <w:b/>
        </w:rPr>
        <w:t>Principal Report</w:t>
      </w:r>
      <w:r>
        <w:tab/>
      </w:r>
      <w:r>
        <w:tab/>
      </w:r>
      <w:r>
        <w:tab/>
      </w:r>
      <w:r>
        <w:rPr>
          <w:b/>
        </w:rPr>
        <w:t>Iain Jamieson</w:t>
      </w:r>
    </w:p>
    <w:p w14:paraId="11108806" w14:textId="77777777" w:rsidR="00793243" w:rsidRDefault="00793243"/>
    <w:p w14:paraId="423EFCDC" w14:textId="77777777" w:rsidR="00793243" w:rsidRDefault="00000000">
      <w:pPr>
        <w:numPr>
          <w:ilvl w:val="0"/>
          <w:numId w:val="9"/>
        </w:numPr>
        <w:pBdr>
          <w:top w:val="nil"/>
          <w:left w:val="nil"/>
          <w:bottom w:val="nil"/>
          <w:right w:val="nil"/>
          <w:between w:val="nil"/>
        </w:pBdr>
      </w:pPr>
      <w:r>
        <w:rPr>
          <w:color w:val="000000"/>
        </w:rPr>
        <w:t>Ms. Auger – Presentation-</w:t>
      </w:r>
      <w:r>
        <w:rPr>
          <w:color w:val="FF0000"/>
        </w:rPr>
        <w:t>Rescheduled</w:t>
      </w:r>
    </w:p>
    <w:p w14:paraId="057763FC" w14:textId="77777777" w:rsidR="00793243" w:rsidRDefault="00000000">
      <w:pPr>
        <w:numPr>
          <w:ilvl w:val="0"/>
          <w:numId w:val="9"/>
        </w:numPr>
        <w:pBdr>
          <w:top w:val="nil"/>
          <w:left w:val="nil"/>
          <w:bottom w:val="nil"/>
          <w:right w:val="nil"/>
          <w:between w:val="nil"/>
        </w:pBdr>
      </w:pPr>
      <w:r>
        <w:rPr>
          <w:color w:val="000000"/>
        </w:rPr>
        <w:t>Miss Wills – Presentation</w:t>
      </w:r>
    </w:p>
    <w:p w14:paraId="504368C7" w14:textId="77777777" w:rsidR="00793243" w:rsidRDefault="00000000">
      <w:pPr>
        <w:ind w:left="1080"/>
        <w:rPr>
          <w:color w:val="FF0000"/>
        </w:rPr>
      </w:pPr>
      <w:r>
        <w:tab/>
      </w:r>
      <w:r>
        <w:rPr>
          <w:color w:val="FF0000"/>
        </w:rPr>
        <w:t>Child and youth care worker. - Take a smile program. A program of self-esteem. Grades 3-8</w:t>
      </w:r>
    </w:p>
    <w:p w14:paraId="451776E8" w14:textId="77777777" w:rsidR="00793243" w:rsidRDefault="00000000">
      <w:pPr>
        <w:numPr>
          <w:ilvl w:val="0"/>
          <w:numId w:val="13"/>
        </w:numPr>
        <w:pBdr>
          <w:top w:val="nil"/>
          <w:left w:val="nil"/>
          <w:bottom w:val="nil"/>
          <w:right w:val="nil"/>
          <w:between w:val="nil"/>
        </w:pBdr>
        <w:ind w:left="1800"/>
      </w:pPr>
      <w:r>
        <w:rPr>
          <w:color w:val="000000"/>
        </w:rPr>
        <w:t>Mr. Bilodeau – Presentation-</w:t>
      </w:r>
      <w:r>
        <w:rPr>
          <w:color w:val="FF0000"/>
        </w:rPr>
        <w:t>Sick/Rescheduled</w:t>
      </w:r>
    </w:p>
    <w:p w14:paraId="3039693D" w14:textId="77777777" w:rsidR="00793243" w:rsidRDefault="00000000">
      <w:pPr>
        <w:numPr>
          <w:ilvl w:val="0"/>
          <w:numId w:val="7"/>
        </w:numPr>
        <w:pBdr>
          <w:top w:val="nil"/>
          <w:left w:val="nil"/>
          <w:bottom w:val="nil"/>
          <w:right w:val="nil"/>
          <w:between w:val="nil"/>
        </w:pBdr>
        <w:rPr>
          <w:color w:val="FF0000"/>
        </w:rPr>
      </w:pPr>
      <w:r>
        <w:rPr>
          <w:color w:val="FF0000"/>
        </w:rPr>
        <w:t>Amy K.(Sturgeon Transportation)- Here to address parent concerns about bus issues within the school parking lot. Parents suggested trying a zipper merge or address that there are two lanes. Parents suggested a meeting with bus drivers to talk through all concerns and brainstorm ideas. Amy stated that congestion is out of everyone’s hands and that they are not sure how to address it.</w:t>
      </w:r>
    </w:p>
    <w:p w14:paraId="25872387" w14:textId="77777777" w:rsidR="00793243" w:rsidRDefault="00000000">
      <w:pPr>
        <w:ind w:left="1080"/>
        <w:rPr>
          <w:color w:val="FF0000"/>
        </w:rPr>
      </w:pPr>
      <w:r>
        <w:t xml:space="preserve">- </w:t>
      </w:r>
      <w:r>
        <w:tab/>
        <w:t xml:space="preserve">Update – Email that was supposed to go out to parents, explaining inclement weather procedures - </w:t>
      </w:r>
      <w:r>
        <w:rPr>
          <w:color w:val="FF0000"/>
        </w:rPr>
        <w:t>Not addressed</w:t>
      </w:r>
    </w:p>
    <w:p w14:paraId="4C6AA7C4" w14:textId="77777777" w:rsidR="00793243" w:rsidRDefault="00000000">
      <w:pPr>
        <w:ind w:left="1080"/>
      </w:pPr>
      <w:r>
        <w:t xml:space="preserve">- </w:t>
      </w:r>
      <w:r>
        <w:tab/>
        <w:t>Update – Clubs in School</w:t>
      </w:r>
    </w:p>
    <w:p w14:paraId="32B2ED1C" w14:textId="77777777" w:rsidR="00793243" w:rsidRDefault="00000000">
      <w:pPr>
        <w:numPr>
          <w:ilvl w:val="0"/>
          <w:numId w:val="7"/>
        </w:numPr>
        <w:pBdr>
          <w:top w:val="nil"/>
          <w:left w:val="nil"/>
          <w:bottom w:val="nil"/>
          <w:right w:val="nil"/>
          <w:between w:val="nil"/>
        </w:pBdr>
        <w:rPr>
          <w:color w:val="FF0000"/>
        </w:rPr>
      </w:pPr>
      <w:r>
        <w:rPr>
          <w:color w:val="FF0000"/>
        </w:rPr>
        <w:t>Clubs: Journal, Taylor swift, homework</w:t>
      </w:r>
    </w:p>
    <w:p w14:paraId="153F1C06" w14:textId="77777777" w:rsidR="00793243" w:rsidRDefault="00000000">
      <w:pPr>
        <w:numPr>
          <w:ilvl w:val="0"/>
          <w:numId w:val="7"/>
        </w:numPr>
        <w:pBdr>
          <w:top w:val="nil"/>
          <w:left w:val="nil"/>
          <w:bottom w:val="nil"/>
          <w:right w:val="nil"/>
          <w:between w:val="nil"/>
        </w:pBdr>
        <w:rPr>
          <w:color w:val="FF0000"/>
        </w:rPr>
      </w:pPr>
      <w:r>
        <w:rPr>
          <w:color w:val="FF0000"/>
        </w:rPr>
        <w:t>Intramurals supervision</w:t>
      </w:r>
    </w:p>
    <w:p w14:paraId="3122C548" w14:textId="77777777" w:rsidR="00793243" w:rsidRDefault="00000000">
      <w:pPr>
        <w:numPr>
          <w:ilvl w:val="0"/>
          <w:numId w:val="7"/>
        </w:numPr>
        <w:pBdr>
          <w:top w:val="nil"/>
          <w:left w:val="nil"/>
          <w:bottom w:val="nil"/>
          <w:right w:val="nil"/>
          <w:between w:val="nil"/>
        </w:pBdr>
        <w:rPr>
          <w:color w:val="FF0000"/>
        </w:rPr>
      </w:pPr>
      <w:r>
        <w:rPr>
          <w:color w:val="FF0000"/>
        </w:rPr>
        <w:t>Journal games</w:t>
      </w:r>
    </w:p>
    <w:p w14:paraId="1DF7305A" w14:textId="77777777" w:rsidR="00793243" w:rsidRDefault="00793243">
      <w:pPr>
        <w:pBdr>
          <w:top w:val="nil"/>
          <w:left w:val="nil"/>
          <w:bottom w:val="nil"/>
          <w:right w:val="nil"/>
          <w:between w:val="nil"/>
        </w:pBdr>
        <w:ind w:left="1800"/>
        <w:rPr>
          <w:color w:val="FF0000"/>
        </w:rPr>
      </w:pPr>
    </w:p>
    <w:p w14:paraId="2F06B454" w14:textId="77777777" w:rsidR="00793243" w:rsidRDefault="00000000">
      <w:pPr>
        <w:numPr>
          <w:ilvl w:val="0"/>
          <w:numId w:val="7"/>
        </w:numPr>
        <w:rPr>
          <w:color w:val="FF0000"/>
        </w:rPr>
      </w:pPr>
      <w:r>
        <w:rPr>
          <w:color w:val="FF0000"/>
        </w:rPr>
        <w:t>Parents brought forward that it would be great to see more options in the school, including for elementary as well. Mr. Jamieson is looking at introducing a rotating option schedule for Elementary that may include; French, STEAM, Archery and home Economics. More info to come as programming for 24/25 is developed. School is looking at revamping the music program as well. Parents are encouraged to submit option ideas to the NSC chair, who will then pass along the ideas to Mr. Jamieson.</w:t>
      </w:r>
    </w:p>
    <w:p w14:paraId="2F40C6DE" w14:textId="77777777" w:rsidR="00793243" w:rsidRDefault="00000000">
      <w:pPr>
        <w:numPr>
          <w:ilvl w:val="0"/>
          <w:numId w:val="7"/>
        </w:numPr>
        <w:pBdr>
          <w:top w:val="nil"/>
          <w:left w:val="nil"/>
          <w:bottom w:val="nil"/>
          <w:right w:val="nil"/>
          <w:between w:val="nil"/>
        </w:pBdr>
        <w:rPr>
          <w:color w:val="FF0000"/>
        </w:rPr>
      </w:pPr>
      <w:r>
        <w:rPr>
          <w:color w:val="FF0000"/>
        </w:rPr>
        <w:t xml:space="preserve">Thursday, Feb 26 Grade 9’s to high school for meet and greet. </w:t>
      </w:r>
    </w:p>
    <w:p w14:paraId="631A1002" w14:textId="77777777" w:rsidR="00793243" w:rsidRDefault="00000000">
      <w:pPr>
        <w:numPr>
          <w:ilvl w:val="0"/>
          <w:numId w:val="7"/>
        </w:numPr>
        <w:pBdr>
          <w:top w:val="nil"/>
          <w:left w:val="nil"/>
          <w:bottom w:val="nil"/>
          <w:right w:val="nil"/>
          <w:between w:val="nil"/>
        </w:pBdr>
        <w:rPr>
          <w:color w:val="FF0000"/>
        </w:rPr>
      </w:pPr>
      <w:r>
        <w:rPr>
          <w:color w:val="FF0000"/>
        </w:rPr>
        <w:t>Thursday, Feb 15 Kinder open house</w:t>
      </w:r>
    </w:p>
    <w:p w14:paraId="79E50300" w14:textId="77777777" w:rsidR="00793243" w:rsidRDefault="00793243">
      <w:pPr>
        <w:pBdr>
          <w:top w:val="nil"/>
          <w:left w:val="nil"/>
          <w:bottom w:val="nil"/>
          <w:right w:val="nil"/>
          <w:between w:val="nil"/>
        </w:pBdr>
        <w:ind w:left="1800"/>
        <w:rPr>
          <w:color w:val="FF0000"/>
        </w:rPr>
      </w:pPr>
    </w:p>
    <w:p w14:paraId="61B114E1" w14:textId="77777777" w:rsidR="00793243" w:rsidRDefault="00793243"/>
    <w:p w14:paraId="617ADB92" w14:textId="77777777" w:rsidR="00793243" w:rsidRDefault="00000000">
      <w:pPr>
        <w:numPr>
          <w:ilvl w:val="0"/>
          <w:numId w:val="12"/>
        </w:numPr>
      </w:pPr>
      <w:r>
        <w:rPr>
          <w:b/>
        </w:rPr>
        <w:t>NSC Chair Report</w:t>
      </w:r>
      <w:r>
        <w:tab/>
      </w:r>
      <w:r>
        <w:tab/>
      </w:r>
      <w:r>
        <w:rPr>
          <w:b/>
        </w:rPr>
        <w:t>Terri England</w:t>
      </w:r>
    </w:p>
    <w:p w14:paraId="41465617" w14:textId="77777777" w:rsidR="00793243" w:rsidRDefault="00793243">
      <w:pPr>
        <w:ind w:left="1080"/>
        <w:rPr>
          <w:b/>
        </w:rPr>
      </w:pPr>
    </w:p>
    <w:p w14:paraId="42619955" w14:textId="77777777" w:rsidR="00793243" w:rsidRDefault="00000000">
      <w:pPr>
        <w:numPr>
          <w:ilvl w:val="0"/>
          <w:numId w:val="2"/>
        </w:numPr>
      </w:pPr>
      <w:r>
        <w:t>Skate Donation from Skate Central – Thank you to Yuliya!</w:t>
      </w:r>
    </w:p>
    <w:p w14:paraId="354417B7" w14:textId="77777777" w:rsidR="00793243" w:rsidRDefault="00000000">
      <w:pPr>
        <w:numPr>
          <w:ilvl w:val="0"/>
          <w:numId w:val="2"/>
        </w:numPr>
      </w:pPr>
      <w:r>
        <w:t>Ag Society/Skate Parties – Update</w:t>
      </w:r>
    </w:p>
    <w:p w14:paraId="104E860D" w14:textId="77777777" w:rsidR="00793243" w:rsidRDefault="00000000">
      <w:pPr>
        <w:numPr>
          <w:ilvl w:val="1"/>
          <w:numId w:val="2"/>
        </w:numPr>
        <w:rPr>
          <w:color w:val="FF0000"/>
        </w:rPr>
      </w:pPr>
      <w:r>
        <w:rPr>
          <w:color w:val="FF0000"/>
        </w:rPr>
        <w:t>Jan 26</w:t>
      </w:r>
      <w:r>
        <w:rPr>
          <w:color w:val="FF0000"/>
          <w:vertAlign w:val="superscript"/>
        </w:rPr>
        <w:t>th</w:t>
      </w:r>
      <w:r>
        <w:rPr>
          <w:color w:val="FF0000"/>
        </w:rPr>
        <w:t xml:space="preserve"> 40kids- $110.50 made from concession.</w:t>
      </w:r>
    </w:p>
    <w:p w14:paraId="2F794789" w14:textId="77777777" w:rsidR="00793243" w:rsidRDefault="00000000">
      <w:pPr>
        <w:numPr>
          <w:ilvl w:val="0"/>
          <w:numId w:val="2"/>
        </w:numPr>
      </w:pPr>
      <w:r>
        <w:t>Highway 37 Pathway – Update</w:t>
      </w:r>
    </w:p>
    <w:p w14:paraId="5ABA300E" w14:textId="77777777" w:rsidR="00793243" w:rsidRDefault="00000000">
      <w:pPr>
        <w:numPr>
          <w:ilvl w:val="1"/>
          <w:numId w:val="2"/>
        </w:numPr>
        <w:rPr>
          <w:color w:val="FF0000"/>
        </w:rPr>
      </w:pPr>
      <w:r>
        <w:rPr>
          <w:color w:val="FF0000"/>
        </w:rPr>
        <w:t>Stakeholders were emailed. We have found a Grant; CIP, to help with this upgrade.</w:t>
      </w:r>
    </w:p>
    <w:p w14:paraId="33D26865" w14:textId="77777777" w:rsidR="00793243" w:rsidRDefault="00000000">
      <w:pPr>
        <w:numPr>
          <w:ilvl w:val="1"/>
          <w:numId w:val="2"/>
        </w:numPr>
        <w:rPr>
          <w:color w:val="FF0000"/>
        </w:rPr>
      </w:pPr>
      <w:r>
        <w:rPr>
          <w:color w:val="FF0000"/>
        </w:rPr>
        <w:lastRenderedPageBreak/>
        <w:t>Dale Nally’s office has offered a letter of Support. NSFA will work on submitting the grant.</w:t>
      </w:r>
    </w:p>
    <w:p w14:paraId="29FBC655" w14:textId="77777777" w:rsidR="00793243" w:rsidRDefault="00793243">
      <w:pPr>
        <w:numPr>
          <w:ilvl w:val="1"/>
          <w:numId w:val="2"/>
        </w:numPr>
      </w:pPr>
    </w:p>
    <w:p w14:paraId="3AF463FA" w14:textId="77777777" w:rsidR="00793243" w:rsidRDefault="00000000">
      <w:pPr>
        <w:numPr>
          <w:ilvl w:val="0"/>
          <w:numId w:val="2"/>
        </w:numPr>
      </w:pPr>
      <w:r>
        <w:t>Parent Engagement Session – Update</w:t>
      </w:r>
    </w:p>
    <w:p w14:paraId="4CAC3108" w14:textId="77777777" w:rsidR="00793243" w:rsidRDefault="00000000">
      <w:pPr>
        <w:numPr>
          <w:ilvl w:val="1"/>
          <w:numId w:val="2"/>
        </w:numPr>
        <w:rPr>
          <w:color w:val="FF0000"/>
        </w:rPr>
      </w:pPr>
      <w:r>
        <w:rPr>
          <w:color w:val="FF0000"/>
        </w:rPr>
        <w:t>Feb 5, 2024- Namao, Guthrie, Comp.</w:t>
      </w:r>
    </w:p>
    <w:p w14:paraId="04E1D720" w14:textId="77777777" w:rsidR="00793243" w:rsidRDefault="00000000">
      <w:pPr>
        <w:numPr>
          <w:ilvl w:val="1"/>
          <w:numId w:val="2"/>
        </w:numPr>
        <w:rPr>
          <w:color w:val="FF0000"/>
        </w:rPr>
      </w:pPr>
      <w:r>
        <w:rPr>
          <w:color w:val="FF0000"/>
        </w:rPr>
        <w:t>Used the Menti app</w:t>
      </w:r>
    </w:p>
    <w:p w14:paraId="6706AA95" w14:textId="77777777" w:rsidR="00793243" w:rsidRDefault="00000000">
      <w:pPr>
        <w:numPr>
          <w:ilvl w:val="1"/>
          <w:numId w:val="2"/>
        </w:numPr>
      </w:pPr>
      <w:r>
        <w:rPr>
          <w:color w:val="FF0000"/>
        </w:rPr>
        <w:t>Communication was the number one concern</w:t>
      </w:r>
    </w:p>
    <w:p w14:paraId="05CB0CAB" w14:textId="77777777" w:rsidR="00793243" w:rsidRDefault="00000000">
      <w:pPr>
        <w:numPr>
          <w:ilvl w:val="0"/>
          <w:numId w:val="2"/>
        </w:numPr>
      </w:pPr>
      <w:r>
        <w:t>Movie Night – Update</w:t>
      </w:r>
    </w:p>
    <w:p w14:paraId="59B1BD3C" w14:textId="77777777" w:rsidR="00793243" w:rsidRDefault="00000000">
      <w:pPr>
        <w:numPr>
          <w:ilvl w:val="1"/>
          <w:numId w:val="2"/>
        </w:numPr>
        <w:rPr>
          <w:color w:val="FF0000"/>
        </w:rPr>
      </w:pPr>
      <w:r>
        <w:rPr>
          <w:color w:val="FF0000"/>
        </w:rPr>
        <w:t>March 1, Super Mario Brothers 6pm movie starts 7pm</w:t>
      </w:r>
    </w:p>
    <w:p w14:paraId="12B57AB8" w14:textId="77777777" w:rsidR="00793243" w:rsidRDefault="00000000">
      <w:pPr>
        <w:numPr>
          <w:ilvl w:val="1"/>
          <w:numId w:val="2"/>
        </w:numPr>
        <w:rPr>
          <w:color w:val="FF0000"/>
        </w:rPr>
      </w:pPr>
      <w:r>
        <w:rPr>
          <w:color w:val="FF0000"/>
        </w:rPr>
        <w:t xml:space="preserve">Overview of concession items and the group agreed to the purchase of Cotton Candy from The Cotton Candy Shop and Pretzels from Artistic Bake Shop, all to be sold for profit. </w:t>
      </w:r>
    </w:p>
    <w:p w14:paraId="5731A91A" w14:textId="77777777" w:rsidR="00793243" w:rsidRDefault="00000000">
      <w:pPr>
        <w:numPr>
          <w:ilvl w:val="0"/>
          <w:numId w:val="2"/>
        </w:numPr>
      </w:pPr>
      <w:r>
        <w:t>Councilor Purchases – Update</w:t>
      </w:r>
    </w:p>
    <w:p w14:paraId="2731367E" w14:textId="77777777" w:rsidR="00793243" w:rsidRDefault="00000000">
      <w:pPr>
        <w:numPr>
          <w:ilvl w:val="1"/>
          <w:numId w:val="2"/>
        </w:numPr>
        <w:rPr>
          <w:color w:val="FF0000"/>
        </w:rPr>
      </w:pPr>
      <w:r>
        <w:rPr>
          <w:color w:val="FF0000"/>
        </w:rPr>
        <w:t>Completed</w:t>
      </w:r>
    </w:p>
    <w:p w14:paraId="260456C4" w14:textId="77777777" w:rsidR="00793243" w:rsidRDefault="00000000">
      <w:pPr>
        <w:numPr>
          <w:ilvl w:val="0"/>
          <w:numId w:val="2"/>
        </w:numPr>
      </w:pPr>
      <w:r>
        <w:t>Spring Carnival – Discussion</w:t>
      </w:r>
    </w:p>
    <w:p w14:paraId="0F8172A0" w14:textId="77777777" w:rsidR="00793243" w:rsidRDefault="00000000">
      <w:pPr>
        <w:numPr>
          <w:ilvl w:val="1"/>
          <w:numId w:val="2"/>
        </w:numPr>
        <w:rPr>
          <w:color w:val="FF0000"/>
        </w:rPr>
      </w:pPr>
      <w:r>
        <w:rPr>
          <w:color w:val="FF0000"/>
        </w:rPr>
        <w:t xml:space="preserve">NSC suggested holding off on this until next year. More planning and discussion is needed. </w:t>
      </w:r>
    </w:p>
    <w:p w14:paraId="74171A4C" w14:textId="77777777" w:rsidR="00793243" w:rsidRDefault="00000000">
      <w:pPr>
        <w:numPr>
          <w:ilvl w:val="0"/>
          <w:numId w:val="2"/>
        </w:numPr>
      </w:pPr>
      <w:r>
        <w:t>Do we want to set something up for PTI’s in March</w:t>
      </w:r>
    </w:p>
    <w:p w14:paraId="3558BBF6" w14:textId="77777777" w:rsidR="00793243" w:rsidRDefault="00000000">
      <w:pPr>
        <w:numPr>
          <w:ilvl w:val="1"/>
          <w:numId w:val="2"/>
        </w:numPr>
        <w:rPr>
          <w:color w:val="FF0000"/>
        </w:rPr>
      </w:pPr>
      <w:r>
        <w:rPr>
          <w:color w:val="FF0000"/>
        </w:rPr>
        <w:t>March 19</w:t>
      </w:r>
      <w:r>
        <w:rPr>
          <w:color w:val="FF0000"/>
          <w:vertAlign w:val="superscript"/>
        </w:rPr>
        <w:t>th</w:t>
      </w:r>
      <w:r>
        <w:rPr>
          <w:color w:val="FF0000"/>
        </w:rPr>
        <w:t>-20</w:t>
      </w:r>
      <w:r>
        <w:rPr>
          <w:color w:val="FF0000"/>
          <w:vertAlign w:val="superscript"/>
        </w:rPr>
        <w:t>th</w:t>
      </w:r>
    </w:p>
    <w:p w14:paraId="282FAB01" w14:textId="77777777" w:rsidR="00793243" w:rsidRDefault="00000000">
      <w:pPr>
        <w:numPr>
          <w:ilvl w:val="1"/>
          <w:numId w:val="2"/>
        </w:numPr>
        <w:rPr>
          <w:color w:val="FF0000"/>
        </w:rPr>
      </w:pPr>
      <w:r>
        <w:rPr>
          <w:color w:val="FF0000"/>
        </w:rPr>
        <w:t xml:space="preserve">Lost and found to be set up by school. NSFA will have Mabel's Labels Posters. </w:t>
      </w:r>
    </w:p>
    <w:p w14:paraId="47C008A6" w14:textId="77777777" w:rsidR="00793243" w:rsidRDefault="00793243"/>
    <w:p w14:paraId="2D18A67E" w14:textId="77777777" w:rsidR="00793243" w:rsidRDefault="00000000">
      <w:pPr>
        <w:numPr>
          <w:ilvl w:val="0"/>
          <w:numId w:val="12"/>
        </w:numPr>
      </w:pPr>
      <w:r>
        <w:rPr>
          <w:b/>
        </w:rPr>
        <w:t>NSC Vice Chair Report</w:t>
      </w:r>
      <w:r>
        <w:tab/>
      </w:r>
      <w:r>
        <w:tab/>
      </w:r>
      <w:r>
        <w:rPr>
          <w:b/>
        </w:rPr>
        <w:t>Mike Schneider</w:t>
      </w:r>
    </w:p>
    <w:p w14:paraId="25B7EF9D" w14:textId="77777777" w:rsidR="00793243" w:rsidRDefault="00000000">
      <w:pPr>
        <w:numPr>
          <w:ilvl w:val="0"/>
          <w:numId w:val="2"/>
        </w:numPr>
        <w:pBdr>
          <w:top w:val="nil"/>
          <w:left w:val="nil"/>
          <w:bottom w:val="nil"/>
          <w:right w:val="nil"/>
          <w:between w:val="nil"/>
        </w:pBdr>
        <w:rPr>
          <w:b/>
          <w:color w:val="FF0000"/>
        </w:rPr>
      </w:pPr>
      <w:r>
        <w:rPr>
          <w:b/>
          <w:color w:val="FF0000"/>
        </w:rPr>
        <w:t>Ice on the ground at the flagpole. Railing around grass needs to be addressed?</w:t>
      </w:r>
    </w:p>
    <w:p w14:paraId="1C702A96" w14:textId="77777777" w:rsidR="00793243" w:rsidRDefault="00000000">
      <w:pPr>
        <w:numPr>
          <w:ilvl w:val="0"/>
          <w:numId w:val="12"/>
        </w:numPr>
        <w:spacing w:after="200"/>
      </w:pPr>
      <w:r>
        <w:rPr>
          <w:b/>
        </w:rPr>
        <w:t>Treasurer’s Report</w:t>
      </w:r>
      <w:r>
        <w:tab/>
      </w:r>
      <w:r>
        <w:tab/>
        <w:t xml:space="preserve">  </w:t>
      </w:r>
      <w:r>
        <w:rPr>
          <w:b/>
        </w:rPr>
        <w:t>Erin Pruden/Terri England</w:t>
      </w:r>
    </w:p>
    <w:p w14:paraId="161E7A16" w14:textId="77777777" w:rsidR="00793243" w:rsidRDefault="00000000">
      <w:pPr>
        <w:numPr>
          <w:ilvl w:val="0"/>
          <w:numId w:val="6"/>
        </w:numPr>
        <w:pBdr>
          <w:top w:val="nil"/>
          <w:left w:val="nil"/>
          <w:bottom w:val="nil"/>
          <w:right w:val="nil"/>
          <w:between w:val="nil"/>
        </w:pBdr>
      </w:pPr>
      <w:r>
        <w:t xml:space="preserve">General Account: </w:t>
      </w:r>
      <w:r>
        <w:rPr>
          <w:color w:val="FF0000"/>
        </w:rPr>
        <w:t>$13,702.15</w:t>
      </w:r>
    </w:p>
    <w:p w14:paraId="2A3E5D4F" w14:textId="77777777" w:rsidR="00793243" w:rsidRDefault="00000000">
      <w:pPr>
        <w:numPr>
          <w:ilvl w:val="1"/>
          <w:numId w:val="6"/>
        </w:numPr>
        <w:pBdr>
          <w:top w:val="nil"/>
          <w:left w:val="nil"/>
          <w:bottom w:val="nil"/>
          <w:right w:val="nil"/>
          <w:between w:val="nil"/>
        </w:pBdr>
      </w:pPr>
      <w:r>
        <w:t xml:space="preserve">Big Project: </w:t>
      </w:r>
      <w:r>
        <w:rPr>
          <w:color w:val="FF0000"/>
        </w:rPr>
        <w:t>$4779.96</w:t>
      </w:r>
    </w:p>
    <w:p w14:paraId="358E65D5" w14:textId="77777777" w:rsidR="00793243" w:rsidRDefault="00000000">
      <w:pPr>
        <w:numPr>
          <w:ilvl w:val="1"/>
          <w:numId w:val="6"/>
        </w:numPr>
        <w:pBdr>
          <w:top w:val="nil"/>
          <w:left w:val="nil"/>
          <w:bottom w:val="nil"/>
          <w:right w:val="nil"/>
          <w:between w:val="nil"/>
        </w:pBdr>
      </w:pPr>
      <w:r>
        <w:t xml:space="preserve">Outdoor: </w:t>
      </w:r>
      <w:r>
        <w:rPr>
          <w:color w:val="FF0000"/>
        </w:rPr>
        <w:t>$3814.80</w:t>
      </w:r>
    </w:p>
    <w:p w14:paraId="32E576D2" w14:textId="77777777" w:rsidR="00793243" w:rsidRDefault="00000000">
      <w:pPr>
        <w:numPr>
          <w:ilvl w:val="1"/>
          <w:numId w:val="6"/>
        </w:numPr>
        <w:pBdr>
          <w:top w:val="nil"/>
          <w:left w:val="nil"/>
          <w:bottom w:val="nil"/>
          <w:right w:val="nil"/>
          <w:between w:val="nil"/>
        </w:pBdr>
      </w:pPr>
      <w:r>
        <w:t>Library: $0.00</w:t>
      </w:r>
    </w:p>
    <w:p w14:paraId="280C12FC" w14:textId="77777777" w:rsidR="00793243" w:rsidRDefault="00000000">
      <w:pPr>
        <w:numPr>
          <w:ilvl w:val="1"/>
          <w:numId w:val="6"/>
        </w:numPr>
        <w:pBdr>
          <w:top w:val="nil"/>
          <w:left w:val="nil"/>
          <w:bottom w:val="nil"/>
          <w:right w:val="nil"/>
          <w:between w:val="nil"/>
        </w:pBdr>
      </w:pPr>
      <w:r>
        <w:t xml:space="preserve">Classroom: </w:t>
      </w:r>
      <w:r>
        <w:rPr>
          <w:color w:val="FF0000"/>
        </w:rPr>
        <w:t>$1156.83</w:t>
      </w:r>
    </w:p>
    <w:p w14:paraId="724105F7" w14:textId="77777777" w:rsidR="00793243" w:rsidRDefault="00000000">
      <w:pPr>
        <w:numPr>
          <w:ilvl w:val="1"/>
          <w:numId w:val="6"/>
        </w:numPr>
        <w:pBdr>
          <w:top w:val="nil"/>
          <w:left w:val="nil"/>
          <w:bottom w:val="nil"/>
          <w:right w:val="nil"/>
          <w:between w:val="nil"/>
        </w:pBdr>
      </w:pPr>
      <w:r>
        <w:t>NSFA Marketing Fund: $260.30</w:t>
      </w:r>
    </w:p>
    <w:p w14:paraId="438ECC51" w14:textId="77777777" w:rsidR="00793243" w:rsidRDefault="00000000">
      <w:pPr>
        <w:numPr>
          <w:ilvl w:val="1"/>
          <w:numId w:val="6"/>
        </w:numPr>
        <w:pBdr>
          <w:top w:val="nil"/>
          <w:left w:val="nil"/>
          <w:bottom w:val="nil"/>
          <w:right w:val="nil"/>
          <w:between w:val="nil"/>
        </w:pBdr>
      </w:pPr>
      <w:r>
        <w:t xml:space="preserve">Nutrition Initiatives: </w:t>
      </w:r>
      <w:r>
        <w:rPr>
          <w:color w:val="FF0000"/>
        </w:rPr>
        <w:t>$3536.70</w:t>
      </w:r>
    </w:p>
    <w:p w14:paraId="5841155E" w14:textId="77777777" w:rsidR="00793243" w:rsidRDefault="00000000">
      <w:pPr>
        <w:numPr>
          <w:ilvl w:val="1"/>
          <w:numId w:val="6"/>
        </w:numPr>
        <w:pBdr>
          <w:top w:val="nil"/>
          <w:left w:val="nil"/>
          <w:bottom w:val="nil"/>
          <w:right w:val="nil"/>
          <w:between w:val="nil"/>
        </w:pBdr>
      </w:pPr>
      <w:r>
        <w:t xml:space="preserve">Sports Programing: </w:t>
      </w:r>
      <w:r>
        <w:rPr>
          <w:color w:val="FF0000"/>
        </w:rPr>
        <w:t>$153.75</w:t>
      </w:r>
    </w:p>
    <w:p w14:paraId="53DD9E19" w14:textId="77777777" w:rsidR="00793243" w:rsidRDefault="00000000">
      <w:pPr>
        <w:numPr>
          <w:ilvl w:val="0"/>
          <w:numId w:val="4"/>
        </w:numPr>
        <w:pBdr>
          <w:top w:val="nil"/>
          <w:left w:val="nil"/>
          <w:bottom w:val="nil"/>
          <w:right w:val="nil"/>
          <w:between w:val="nil"/>
        </w:pBdr>
      </w:pPr>
      <w:r>
        <w:t xml:space="preserve">Casino Account: </w:t>
      </w:r>
      <w:r>
        <w:rPr>
          <w:color w:val="FF0000"/>
        </w:rPr>
        <w:t>$678.10</w:t>
      </w:r>
    </w:p>
    <w:p w14:paraId="780714F2" w14:textId="77777777" w:rsidR="00793243" w:rsidRDefault="00000000">
      <w:pPr>
        <w:numPr>
          <w:ilvl w:val="0"/>
          <w:numId w:val="4"/>
        </w:numPr>
        <w:pBdr>
          <w:top w:val="nil"/>
          <w:left w:val="nil"/>
          <w:bottom w:val="nil"/>
          <w:right w:val="nil"/>
          <w:between w:val="nil"/>
        </w:pBdr>
      </w:pPr>
      <w:r>
        <w:t>Playground (Nutrition) Account: $0.00</w:t>
      </w:r>
    </w:p>
    <w:p w14:paraId="42BB8F62" w14:textId="77777777" w:rsidR="00793243" w:rsidRDefault="00793243">
      <w:pPr>
        <w:pBdr>
          <w:top w:val="nil"/>
          <w:left w:val="nil"/>
          <w:bottom w:val="nil"/>
          <w:right w:val="nil"/>
          <w:between w:val="nil"/>
        </w:pBdr>
      </w:pPr>
    </w:p>
    <w:p w14:paraId="30788C07" w14:textId="77777777" w:rsidR="00793243" w:rsidRDefault="00793243">
      <w:pPr>
        <w:pBdr>
          <w:top w:val="nil"/>
          <w:left w:val="nil"/>
          <w:bottom w:val="nil"/>
          <w:right w:val="nil"/>
          <w:between w:val="nil"/>
        </w:pBdr>
      </w:pPr>
    </w:p>
    <w:p w14:paraId="1BA0B1D3" w14:textId="77777777" w:rsidR="00793243" w:rsidRDefault="00793243">
      <w:pPr>
        <w:pBdr>
          <w:top w:val="nil"/>
          <w:left w:val="nil"/>
          <w:bottom w:val="nil"/>
          <w:right w:val="nil"/>
          <w:between w:val="nil"/>
        </w:pBdr>
      </w:pPr>
    </w:p>
    <w:p w14:paraId="7ED2B7DA" w14:textId="77777777" w:rsidR="00793243" w:rsidRDefault="00793243"/>
    <w:p w14:paraId="74E41BFB" w14:textId="77777777" w:rsidR="00793243" w:rsidRDefault="00000000">
      <w:pPr>
        <w:numPr>
          <w:ilvl w:val="0"/>
          <w:numId w:val="12"/>
        </w:numPr>
        <w:spacing w:after="200"/>
      </w:pPr>
      <w:r>
        <w:rPr>
          <w:b/>
        </w:rPr>
        <w:t>Current Fundraiser and Status</w:t>
      </w:r>
      <w:r>
        <w:tab/>
        <w:t xml:space="preserve">  </w:t>
      </w:r>
      <w:r>
        <w:rPr>
          <w:b/>
        </w:rPr>
        <w:t>Erin Pruden</w:t>
      </w:r>
    </w:p>
    <w:p w14:paraId="6E125AB3" w14:textId="77777777" w:rsidR="00793243" w:rsidRDefault="00000000">
      <w:pPr>
        <w:numPr>
          <w:ilvl w:val="0"/>
          <w:numId w:val="8"/>
        </w:numPr>
      </w:pPr>
      <w:r>
        <w:t>Healthy Hunger Profits:</w:t>
      </w:r>
    </w:p>
    <w:p w14:paraId="512E823B" w14:textId="77777777" w:rsidR="00793243" w:rsidRDefault="00000000">
      <w:pPr>
        <w:ind w:left="1440" w:firstLine="720"/>
      </w:pPr>
      <w:r>
        <w:t>-Jan 17th Boston Pizza $196.00</w:t>
      </w:r>
    </w:p>
    <w:p w14:paraId="0046FF5C" w14:textId="77777777" w:rsidR="00793243" w:rsidRDefault="00000000">
      <w:pPr>
        <w:ind w:left="1440"/>
      </w:pPr>
      <w:r>
        <w:tab/>
        <w:t>-Jan 24th Rice Bowl Deluxe $93.32</w:t>
      </w:r>
    </w:p>
    <w:p w14:paraId="3EBF0B71" w14:textId="77777777" w:rsidR="00793243" w:rsidRDefault="00000000">
      <w:pPr>
        <w:ind w:left="1440"/>
        <w:rPr>
          <w:color w:val="FF0000"/>
        </w:rPr>
      </w:pPr>
      <w:r>
        <w:tab/>
        <w:t>-Feb 7th Dairy Queen $</w:t>
      </w:r>
      <w:r>
        <w:rPr>
          <w:color w:val="FF0000"/>
        </w:rPr>
        <w:t>277.54</w:t>
      </w:r>
    </w:p>
    <w:p w14:paraId="4226CF89" w14:textId="77777777" w:rsidR="00793243" w:rsidRDefault="00000000">
      <w:pPr>
        <w:ind w:left="1440"/>
      </w:pPr>
      <w:r>
        <w:rPr>
          <w:color w:val="FF0000"/>
        </w:rPr>
        <w:t>New vendor was introduced, Rice Bowl Deluxe- Portions were generous in size and there was positive feedback.</w:t>
      </w:r>
    </w:p>
    <w:p w14:paraId="65F488B1" w14:textId="77777777" w:rsidR="00793243" w:rsidRDefault="00000000">
      <w:pPr>
        <w:ind w:left="1440" w:hanging="360"/>
        <w:rPr>
          <w:color w:val="FF0000"/>
        </w:rPr>
      </w:pPr>
      <w:r>
        <w:t xml:space="preserve"> -    Namao Boston Pizza (16521-97 st) dine-in only ongoing fundraiser. </w:t>
      </w:r>
      <w:r>
        <w:rPr>
          <w:color w:val="FF0000"/>
        </w:rPr>
        <w:t>Drop meal receipt in Namao School collection box at the front of the restaurant and Namao Boston Pizza will give 5% back, some exclusions apply. Alberta Corporate BP will give 5% back from meal receipts from any BP in Alberta. All you have to do is pop your receipt in the collection bin at the school office.</w:t>
      </w:r>
    </w:p>
    <w:p w14:paraId="712CEAE7" w14:textId="77777777" w:rsidR="00793243" w:rsidRDefault="00000000">
      <w:pPr>
        <w:ind w:left="1440" w:hanging="360"/>
      </w:pPr>
      <w:r>
        <w:t xml:space="preserve"> -</w:t>
      </w:r>
      <w:r>
        <w:tab/>
        <w:t xml:space="preserve">Mabel’s Labels ongoing fundraiser reminder </w:t>
      </w:r>
    </w:p>
    <w:p w14:paraId="633CA2BE" w14:textId="77777777" w:rsidR="00793243" w:rsidRDefault="00793243">
      <w:pPr>
        <w:spacing w:after="200"/>
      </w:pPr>
    </w:p>
    <w:p w14:paraId="283C328F" w14:textId="77777777" w:rsidR="00793243" w:rsidRDefault="00000000">
      <w:pPr>
        <w:numPr>
          <w:ilvl w:val="0"/>
          <w:numId w:val="12"/>
        </w:numPr>
        <w:spacing w:after="200"/>
      </w:pPr>
      <w:r>
        <w:rPr>
          <w:b/>
        </w:rPr>
        <w:t>Fundraising Chair Report           Erin Pruden</w:t>
      </w:r>
    </w:p>
    <w:p w14:paraId="286C6221" w14:textId="77777777" w:rsidR="00793243" w:rsidRDefault="00000000">
      <w:pPr>
        <w:numPr>
          <w:ilvl w:val="0"/>
          <w:numId w:val="10"/>
        </w:numPr>
      </w:pPr>
      <w:r>
        <w:t xml:space="preserve">UPCOMING FUNDRAISERS: </w:t>
      </w:r>
    </w:p>
    <w:p w14:paraId="60FD5F15" w14:textId="77777777" w:rsidR="00793243" w:rsidRDefault="00000000">
      <w:pPr>
        <w:numPr>
          <w:ilvl w:val="1"/>
          <w:numId w:val="10"/>
        </w:numPr>
        <w:rPr>
          <w:color w:val="FF0000"/>
        </w:rPr>
      </w:pPr>
      <w:r>
        <w:t xml:space="preserve">Sweetness Cookie Fundraiser starting Feb 19th, proceeds going to Classroom Improvement Allocation. </w:t>
      </w:r>
      <w:r>
        <w:rPr>
          <w:color w:val="FF0000"/>
        </w:rPr>
        <w:t>Ends March 6, pickup before the March break, pick up date TBA</w:t>
      </w:r>
    </w:p>
    <w:p w14:paraId="73359353" w14:textId="77777777" w:rsidR="00793243" w:rsidRDefault="00000000">
      <w:pPr>
        <w:numPr>
          <w:ilvl w:val="1"/>
          <w:numId w:val="10"/>
        </w:numPr>
      </w:pPr>
      <w:r>
        <w:t xml:space="preserve">Movie night &amp; bottle drive on March 1st, proceeds going the Big Project Allocation </w:t>
      </w:r>
      <w:r>
        <w:tab/>
      </w:r>
      <w:r>
        <w:rPr>
          <w:color w:val="FF0000"/>
        </w:rPr>
        <w:t>Bottle drive runs Feb 26 to March 1- big project allocation</w:t>
      </w:r>
    </w:p>
    <w:p w14:paraId="6961CA2A" w14:textId="77777777" w:rsidR="00793243" w:rsidRDefault="00000000">
      <w:pPr>
        <w:numPr>
          <w:ilvl w:val="1"/>
          <w:numId w:val="10"/>
        </w:numPr>
      </w:pPr>
      <w:r>
        <w:t>Jr. High boys basketball concession Feb 24th (if enough volunteers), proceeds going to Sports Programming.</w:t>
      </w:r>
    </w:p>
    <w:p w14:paraId="6795A691" w14:textId="77777777" w:rsidR="00793243" w:rsidRDefault="00000000">
      <w:pPr>
        <w:numPr>
          <w:ilvl w:val="0"/>
          <w:numId w:val="10"/>
        </w:numPr>
      </w:pPr>
      <w:r>
        <w:t>Playground Maintenance update</w:t>
      </w:r>
    </w:p>
    <w:p w14:paraId="7323E56F" w14:textId="77777777" w:rsidR="00793243" w:rsidRDefault="00000000">
      <w:pPr>
        <w:numPr>
          <w:ilvl w:val="1"/>
          <w:numId w:val="10"/>
        </w:numPr>
        <w:rPr>
          <w:color w:val="FF0000"/>
        </w:rPr>
      </w:pPr>
      <w:r>
        <w:rPr>
          <w:color w:val="FF0000"/>
        </w:rPr>
        <w:t>$13,000 to fix all the issues on the playground for school. This does not include the cost of the sand. Terri-Lynn had a spreadsheet of all of the issues that need to be addressed, ranking them 1-4 with 1 being needs to be dealt with immediately.</w:t>
      </w:r>
    </w:p>
    <w:p w14:paraId="4325CE95" w14:textId="77777777" w:rsidR="00793243" w:rsidRDefault="00793243">
      <w:pPr>
        <w:ind w:left="1800"/>
        <w:rPr>
          <w:color w:val="FF0000"/>
        </w:rPr>
      </w:pPr>
    </w:p>
    <w:p w14:paraId="1C72FC54" w14:textId="77777777" w:rsidR="00793243" w:rsidRDefault="00000000">
      <w:pPr>
        <w:numPr>
          <w:ilvl w:val="0"/>
          <w:numId w:val="10"/>
        </w:numPr>
      </w:pPr>
      <w:r>
        <w:t xml:space="preserve">Looking for Healthy Hunger volunteers for Wednesdays from 11:30am - 12:30pm approximately. Please email Erin at </w:t>
      </w:r>
      <w:hyperlink r:id="rId8">
        <w:r>
          <w:rPr>
            <w:color w:val="1155CC"/>
            <w:u w:val="single"/>
          </w:rPr>
          <w:t>namaoschoolfundraising@gmail.com</w:t>
        </w:r>
      </w:hyperlink>
      <w:r>
        <w:t xml:space="preserve"> if you can help out.</w:t>
      </w:r>
    </w:p>
    <w:p w14:paraId="0246DFF6" w14:textId="77777777" w:rsidR="00793243" w:rsidRDefault="00793243">
      <w:pPr>
        <w:ind w:left="1440"/>
      </w:pPr>
    </w:p>
    <w:p w14:paraId="740A91BE" w14:textId="77777777" w:rsidR="00793243" w:rsidRDefault="00000000">
      <w:pPr>
        <w:numPr>
          <w:ilvl w:val="0"/>
          <w:numId w:val="10"/>
        </w:numPr>
        <w:rPr>
          <w:color w:val="FF0000"/>
        </w:rPr>
      </w:pPr>
      <w:r>
        <w:rPr>
          <w:color w:val="FF0000"/>
        </w:rPr>
        <w:t>Suggestion to run another Pancake/ lunch event as the first one was a huge success. Would need someone to chair/run this event. Needs further discussion.</w:t>
      </w:r>
    </w:p>
    <w:p w14:paraId="54861AC3" w14:textId="77777777" w:rsidR="00793243" w:rsidRDefault="00793243">
      <w:pPr>
        <w:rPr>
          <w:sz w:val="20"/>
          <w:szCs w:val="20"/>
        </w:rPr>
      </w:pPr>
    </w:p>
    <w:p w14:paraId="37BD9B9C" w14:textId="77777777" w:rsidR="00793243" w:rsidRDefault="00793243">
      <w:pPr>
        <w:rPr>
          <w:sz w:val="20"/>
          <w:szCs w:val="20"/>
        </w:rPr>
      </w:pPr>
    </w:p>
    <w:p w14:paraId="00077150" w14:textId="77777777" w:rsidR="00793243" w:rsidRDefault="00000000">
      <w:pPr>
        <w:numPr>
          <w:ilvl w:val="0"/>
          <w:numId w:val="12"/>
        </w:numPr>
      </w:pPr>
      <w:r>
        <w:rPr>
          <w:b/>
        </w:rPr>
        <w:t>Proposals</w:t>
      </w:r>
    </w:p>
    <w:p w14:paraId="3892C209" w14:textId="77777777" w:rsidR="00793243" w:rsidRDefault="00793243">
      <w:pPr>
        <w:numPr>
          <w:ilvl w:val="0"/>
          <w:numId w:val="5"/>
        </w:numPr>
      </w:pPr>
    </w:p>
    <w:p w14:paraId="712AA10B" w14:textId="77777777" w:rsidR="00793243" w:rsidRDefault="00000000">
      <w:pPr>
        <w:numPr>
          <w:ilvl w:val="0"/>
          <w:numId w:val="12"/>
        </w:numPr>
        <w:spacing w:line="360" w:lineRule="auto"/>
      </w:pPr>
      <w:r>
        <w:rPr>
          <w:b/>
        </w:rPr>
        <w:t>Important Dates</w:t>
      </w:r>
    </w:p>
    <w:p w14:paraId="0B711F4E" w14:textId="77777777" w:rsidR="00793243" w:rsidRDefault="00000000">
      <w:pPr>
        <w:numPr>
          <w:ilvl w:val="0"/>
          <w:numId w:val="6"/>
        </w:numPr>
      </w:pPr>
      <w:r>
        <w:t>Kinder Open House Feb 15</w:t>
      </w:r>
      <w:r>
        <w:rPr>
          <w:vertAlign w:val="superscript"/>
        </w:rPr>
        <w:t>th</w:t>
      </w:r>
    </w:p>
    <w:p w14:paraId="0DCAB401" w14:textId="77777777" w:rsidR="00793243" w:rsidRDefault="00000000">
      <w:pPr>
        <w:numPr>
          <w:ilvl w:val="0"/>
          <w:numId w:val="6"/>
        </w:numPr>
      </w:pPr>
      <w:r>
        <w:t>Family Day – No School Feb 19</w:t>
      </w:r>
      <w:r>
        <w:rPr>
          <w:vertAlign w:val="superscript"/>
        </w:rPr>
        <w:t>th</w:t>
      </w:r>
    </w:p>
    <w:p w14:paraId="34683479" w14:textId="77777777" w:rsidR="00793243" w:rsidRDefault="00000000">
      <w:pPr>
        <w:numPr>
          <w:ilvl w:val="0"/>
          <w:numId w:val="6"/>
        </w:numPr>
      </w:pPr>
      <w:r>
        <w:t>Family Movie Night – March 1st</w:t>
      </w:r>
    </w:p>
    <w:p w14:paraId="1CB1E2F2" w14:textId="77777777" w:rsidR="00793243" w:rsidRDefault="00793243">
      <w:pPr>
        <w:ind w:left="1440"/>
      </w:pPr>
    </w:p>
    <w:p w14:paraId="6F5C2159" w14:textId="77777777" w:rsidR="00793243" w:rsidRDefault="00000000">
      <w:pPr>
        <w:ind w:left="1440"/>
      </w:pPr>
      <w:r>
        <w:t xml:space="preserve">  </w:t>
      </w:r>
    </w:p>
    <w:p w14:paraId="3C783F74" w14:textId="77777777" w:rsidR="00793243" w:rsidRDefault="00000000">
      <w:pPr>
        <w:numPr>
          <w:ilvl w:val="0"/>
          <w:numId w:val="12"/>
        </w:numPr>
      </w:pPr>
      <w:r>
        <w:rPr>
          <w:b/>
        </w:rPr>
        <w:t>Next Meeting Date: March 4th, 2023 @ 6:00pm</w:t>
      </w:r>
    </w:p>
    <w:p w14:paraId="6C27232C" w14:textId="77777777" w:rsidR="00793243" w:rsidRDefault="00793243">
      <w:pPr>
        <w:ind w:left="1080"/>
        <w:rPr>
          <w:b/>
        </w:rPr>
      </w:pPr>
    </w:p>
    <w:p w14:paraId="347D4D9D" w14:textId="77777777" w:rsidR="00793243" w:rsidRDefault="00000000">
      <w:pPr>
        <w:numPr>
          <w:ilvl w:val="0"/>
          <w:numId w:val="11"/>
        </w:numPr>
        <w:ind w:left="1080"/>
        <w:rPr>
          <w:b/>
        </w:rPr>
      </w:pPr>
      <w:r>
        <w:t xml:space="preserve">Motion to adjourn at </w:t>
      </w:r>
      <w:r>
        <w:rPr>
          <w:color w:val="FF0000"/>
        </w:rPr>
        <w:t>7.59 P.M</w:t>
      </w:r>
      <w:r>
        <w:t xml:space="preserve">. made by </w:t>
      </w:r>
      <w:r>
        <w:rPr>
          <w:color w:val="FF0000"/>
        </w:rPr>
        <w:t>Terri-Lynn</w:t>
      </w:r>
      <w:r>
        <w:t xml:space="preserve">, seconded </w:t>
      </w:r>
      <w:r>
        <w:rPr>
          <w:color w:val="FF0000"/>
        </w:rPr>
        <w:t>Tricia F..</w:t>
      </w:r>
    </w:p>
    <w:p w14:paraId="461758FA" w14:textId="77777777" w:rsidR="00793243" w:rsidRDefault="00793243"/>
    <w:p w14:paraId="08BD399A" w14:textId="77777777" w:rsidR="00793243" w:rsidRDefault="00793243"/>
    <w:p w14:paraId="5E57870F" w14:textId="77777777" w:rsidR="00793243" w:rsidRDefault="00793243"/>
    <w:sectPr w:rsidR="00793243">
      <w:headerReference w:type="default" r:id="rId9"/>
      <w:pgSz w:w="12240" w:h="15840"/>
      <w:pgMar w:top="28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623F" w14:textId="77777777" w:rsidR="0027354A" w:rsidRDefault="0027354A">
      <w:r>
        <w:separator/>
      </w:r>
    </w:p>
  </w:endnote>
  <w:endnote w:type="continuationSeparator" w:id="0">
    <w:p w14:paraId="6BE1853D" w14:textId="77777777" w:rsidR="0027354A" w:rsidRDefault="002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2F2C" w14:textId="77777777" w:rsidR="0027354A" w:rsidRDefault="0027354A">
      <w:r>
        <w:separator/>
      </w:r>
    </w:p>
  </w:footnote>
  <w:footnote w:type="continuationSeparator" w:id="0">
    <w:p w14:paraId="30C5147E" w14:textId="77777777" w:rsidR="0027354A" w:rsidRDefault="0027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E2F4" w14:textId="77777777" w:rsidR="00793243" w:rsidRDefault="00000000">
    <w:pPr>
      <w:jc w:val="center"/>
      <w:rPr>
        <w:b/>
      </w:rPr>
    </w:pPr>
    <w:bookmarkStart w:id="0" w:name="_heading=h.gjdgxs" w:colFirst="0" w:colLast="0"/>
    <w:bookmarkEnd w:id="0"/>
    <w:r>
      <w:rPr>
        <w:b/>
        <w:noProof/>
      </w:rPr>
      <w:drawing>
        <wp:anchor distT="0" distB="0" distL="0" distR="0" simplePos="0" relativeHeight="251658240" behindDoc="1" locked="0" layoutInCell="1" hidden="0" allowOverlap="1" wp14:anchorId="1F38B7FB" wp14:editId="5DF6DADE">
          <wp:simplePos x="0" y="0"/>
          <wp:positionH relativeFrom="page">
            <wp:posOffset>723900</wp:posOffset>
          </wp:positionH>
          <wp:positionV relativeFrom="page">
            <wp:posOffset>80963</wp:posOffset>
          </wp:positionV>
          <wp:extent cx="1528763" cy="1528763"/>
          <wp:effectExtent l="0" t="0" r="0" b="0"/>
          <wp:wrapNone/>
          <wp:docPr id="4"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1528763" cy="1528763"/>
                  </a:xfrm>
                  <a:prstGeom prst="rect">
                    <a:avLst/>
                  </a:prstGeom>
                  <a:ln/>
                </pic:spPr>
              </pic:pic>
            </a:graphicData>
          </a:graphic>
        </wp:anchor>
      </w:drawing>
    </w:r>
    <w:r>
      <w:rPr>
        <w:b/>
        <w:noProof/>
      </w:rPr>
      <w:drawing>
        <wp:anchor distT="0" distB="0" distL="114300" distR="114300" simplePos="0" relativeHeight="251659264" behindDoc="0" locked="0" layoutInCell="1" hidden="0" allowOverlap="1" wp14:anchorId="623769D0" wp14:editId="02E33160">
          <wp:simplePos x="0" y="0"/>
          <wp:positionH relativeFrom="margin">
            <wp:posOffset>4495800</wp:posOffset>
          </wp:positionH>
          <wp:positionV relativeFrom="margin">
            <wp:posOffset>-1585909</wp:posOffset>
          </wp:positionV>
          <wp:extent cx="1864995" cy="1325880"/>
          <wp:effectExtent l="0" t="0" r="0" b="0"/>
          <wp:wrapSquare wrapText="bothSides" distT="0" distB="0" distL="114300" distR="114300"/>
          <wp:docPr id="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864995" cy="1325880"/>
                  </a:xfrm>
                  <a:prstGeom prst="rect">
                    <a:avLst/>
                  </a:prstGeom>
                  <a:ln/>
                </pic:spPr>
              </pic:pic>
            </a:graphicData>
          </a:graphic>
        </wp:anchor>
      </w:drawing>
    </w:r>
    <w:r>
      <w:rPr>
        <w:b/>
      </w:rPr>
      <w:t xml:space="preserve">                                           2-24400 Hwy 37</w:t>
    </w:r>
  </w:p>
  <w:p w14:paraId="34FA7E1D" w14:textId="77777777" w:rsidR="00793243" w:rsidRDefault="00000000">
    <w:pPr>
      <w:jc w:val="center"/>
      <w:rPr>
        <w:b/>
      </w:rPr>
    </w:pPr>
    <w:r>
      <w:rPr>
        <w:b/>
      </w:rPr>
      <w:t xml:space="preserve">                                           Sturgeon County, AB</w:t>
    </w:r>
  </w:p>
  <w:p w14:paraId="08C4DF5A" w14:textId="77777777" w:rsidR="00793243" w:rsidRDefault="00000000">
    <w:pPr>
      <w:jc w:val="center"/>
      <w:rPr>
        <w:b/>
      </w:rPr>
    </w:pPr>
    <w:r>
      <w:rPr>
        <w:b/>
      </w:rPr>
      <w:t xml:space="preserve">                                           T8T 0E9</w:t>
    </w:r>
  </w:p>
  <w:p w14:paraId="03B937BF" w14:textId="77777777" w:rsidR="00793243" w:rsidRDefault="00000000">
    <w:pPr>
      <w:jc w:val="center"/>
    </w:pPr>
    <w:r>
      <w:rPr>
        <w:b/>
      </w:rPr>
      <w:t xml:space="preserve">                                          780-973-9191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2D4D"/>
    <w:multiLevelType w:val="multilevel"/>
    <w:tmpl w:val="3C26F3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EE55CF2"/>
    <w:multiLevelType w:val="multilevel"/>
    <w:tmpl w:val="1A2089BC"/>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DE434E"/>
    <w:multiLevelType w:val="multilevel"/>
    <w:tmpl w:val="92C62E3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159680D"/>
    <w:multiLevelType w:val="multilevel"/>
    <w:tmpl w:val="19DEC49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4" w15:restartNumberingAfterBreak="0">
    <w:nsid w:val="3BD354FD"/>
    <w:multiLevelType w:val="multilevel"/>
    <w:tmpl w:val="5E7646F8"/>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5" w15:restartNumberingAfterBreak="0">
    <w:nsid w:val="3F9A42D9"/>
    <w:multiLevelType w:val="multilevel"/>
    <w:tmpl w:val="722EE77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41E8365E"/>
    <w:multiLevelType w:val="multilevel"/>
    <w:tmpl w:val="01E891D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4A5B3BCA"/>
    <w:multiLevelType w:val="multilevel"/>
    <w:tmpl w:val="FD3C83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F9548E4"/>
    <w:multiLevelType w:val="multilevel"/>
    <w:tmpl w:val="4C388A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35652F4"/>
    <w:multiLevelType w:val="multilevel"/>
    <w:tmpl w:val="27AEA21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60EE5717"/>
    <w:multiLevelType w:val="multilevel"/>
    <w:tmpl w:val="B60460E8"/>
    <w:lvl w:ilvl="0">
      <w:start w:val="6"/>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23252E2"/>
    <w:multiLevelType w:val="multilevel"/>
    <w:tmpl w:val="B9884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9825F7C"/>
    <w:multiLevelType w:val="multilevel"/>
    <w:tmpl w:val="BFEC71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98184062">
    <w:abstractNumId w:val="2"/>
  </w:num>
  <w:num w:numId="2" w16cid:durableId="1065641318">
    <w:abstractNumId w:val="7"/>
  </w:num>
  <w:num w:numId="3" w16cid:durableId="1325671518">
    <w:abstractNumId w:val="1"/>
  </w:num>
  <w:num w:numId="4" w16cid:durableId="893933682">
    <w:abstractNumId w:val="0"/>
  </w:num>
  <w:num w:numId="5" w16cid:durableId="139662143">
    <w:abstractNumId w:val="12"/>
  </w:num>
  <w:num w:numId="6" w16cid:durableId="100682709">
    <w:abstractNumId w:val="10"/>
  </w:num>
  <w:num w:numId="7" w16cid:durableId="1187138026">
    <w:abstractNumId w:val="6"/>
  </w:num>
  <w:num w:numId="8" w16cid:durableId="601915270">
    <w:abstractNumId w:val="8"/>
  </w:num>
  <w:num w:numId="9" w16cid:durableId="1138913088">
    <w:abstractNumId w:val="9"/>
  </w:num>
  <w:num w:numId="10" w16cid:durableId="1040207948">
    <w:abstractNumId w:val="11"/>
  </w:num>
  <w:num w:numId="11" w16cid:durableId="794107472">
    <w:abstractNumId w:val="5"/>
  </w:num>
  <w:num w:numId="12" w16cid:durableId="1813327383">
    <w:abstractNumId w:val="4"/>
  </w:num>
  <w:num w:numId="13" w16cid:durableId="80258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43"/>
    <w:rsid w:val="0027354A"/>
    <w:rsid w:val="002C29E4"/>
    <w:rsid w:val="0079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5A95"/>
  <w15:docId w15:val="{78AF2E27-1346-416A-94C5-3D0B7E6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3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Zh6hH+2bUaqBHgdqeqHkiyDaw==">CgMxLjAyCGguZ2pkZ3hzOAByITFRTFZWUDhIUEY3Uk5QYjVabTlZMXZsTDN3TUZSRjktSg==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England</dc:creator>
  <cp:lastModifiedBy>Terri-Lynn England</cp:lastModifiedBy>
  <cp:revision>2</cp:revision>
  <dcterms:created xsi:type="dcterms:W3CDTF">2024-02-26T17:26:00Z</dcterms:created>
  <dcterms:modified xsi:type="dcterms:W3CDTF">2024-02-26T17:26:00Z</dcterms:modified>
</cp:coreProperties>
</file>